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765B" w:rsidRPr="006E09C4" w:rsidRDefault="0056765B" w:rsidP="006E09C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bookmarkStart w:id="0" w:name="_GoBack"/>
      <w:r w:rsidRPr="006E09C4">
        <w:rPr>
          <w:rFonts w:ascii="Times New Roman" w:hAnsi="Times New Roman"/>
          <w:color w:val="000000" w:themeColor="text1"/>
          <w:sz w:val="24"/>
          <w:szCs w:val="24"/>
          <w:lang w:val="tt-RU"/>
        </w:rPr>
        <w:t>Вторник 21.04</w:t>
      </w:r>
    </w:p>
    <w:p w:rsidR="0056765B" w:rsidRPr="006E09C4" w:rsidRDefault="0056765B" w:rsidP="006E09C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56765B" w:rsidRPr="006E09C4" w:rsidRDefault="0056765B" w:rsidP="006E09C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</w:pPr>
      <w:r w:rsidRPr="006E09C4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Тема: </w:t>
      </w:r>
      <w:r w:rsidRPr="006E09C4">
        <w:rPr>
          <w:rFonts w:ascii="Times New Roman" w:hAnsi="Times New Roman"/>
          <w:color w:val="000000" w:themeColor="text1"/>
          <w:sz w:val="24"/>
          <w:szCs w:val="24"/>
        </w:rPr>
        <w:t xml:space="preserve">Расцвет раннемосковского искусства. Соборы Кремля.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</w:rPr>
        <w:t>Епифаний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</w:rPr>
        <w:t xml:space="preserve"> Премудрый. Архитектура. Изобразительное искусство. Феофан Грек. Андрей Рублев.</w:t>
      </w:r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56765B" w:rsidRPr="006E09C4" w:rsidRDefault="0056765B" w:rsidP="006E09C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</w:pPr>
    </w:p>
    <w:p w:rsidR="0056765B" w:rsidRPr="006E09C4" w:rsidRDefault="0056765B" w:rsidP="006E09C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Башлангыч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сәнгать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чәчәк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ату. Кремль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соборлары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Монголиядә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яулап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алулар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тәмамлану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сәбәпле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Евразиядә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дөнья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картинасы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турындагы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күзаллауларда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үзгәрешләр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Цивилизацияләрнең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мәдәни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хезмәттәшлеге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Культураара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элемтәләр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коммуникация (Евразия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халыкларының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рус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мәдәнияте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мәдәнияте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белән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үзара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тәэсир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итешүе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бер-берсенә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йогынтысы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). Летописание. Куликово циклы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истәлекләре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Тормыш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Епифаний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Премудрый. Архитектура.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Матур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сәнгать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. Феофан Грек. Андрей Рублев.</w:t>
      </w:r>
    </w:p>
    <w:p w:rsidR="00A8109F" w:rsidRPr="006E09C4" w:rsidRDefault="00A8109F" w:rsidP="006E09C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56765B" w:rsidRPr="006E09C4" w:rsidRDefault="0056765B" w:rsidP="006E09C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56765B" w:rsidRPr="006E09C4" w:rsidRDefault="0056765B" w:rsidP="006E09C4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6E09C4">
        <w:rPr>
          <w:rFonts w:ascii="Times New Roman" w:hAnsi="Times New Roman"/>
          <w:color w:val="000000" w:themeColor="text1"/>
          <w:sz w:val="24"/>
          <w:szCs w:val="24"/>
          <w:lang w:val="tt-RU"/>
        </w:rPr>
        <w:t>Параграф 27 укырга.</w:t>
      </w:r>
    </w:p>
    <w:p w:rsidR="0056765B" w:rsidRPr="006E09C4" w:rsidRDefault="0056765B" w:rsidP="006E09C4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6E09C4">
        <w:rPr>
          <w:rFonts w:ascii="Times New Roman" w:hAnsi="Times New Roman"/>
          <w:color w:val="000000" w:themeColor="text1"/>
          <w:sz w:val="24"/>
          <w:szCs w:val="24"/>
          <w:lang w:val="tt-RU"/>
        </w:rPr>
        <w:t>114 бит.”Карта белән эшлибез рубр.” башкарырга.</w:t>
      </w:r>
    </w:p>
    <w:p w:rsidR="0056765B" w:rsidRPr="006E09C4" w:rsidRDefault="00A539A7" w:rsidP="006E09C4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</w:rPr>
        <w:t>Тарихи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</w:rPr>
        <w:t>терминнарны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6E09C4">
        <w:rPr>
          <w:rFonts w:ascii="Times New Roman" w:hAnsi="Times New Roman"/>
          <w:color w:val="000000" w:themeColor="text1"/>
          <w:sz w:val="24"/>
          <w:szCs w:val="24"/>
        </w:rPr>
        <w:t>белешмә</w:t>
      </w:r>
      <w:proofErr w:type="spellEnd"/>
      <w:r w:rsidRPr="006E09C4">
        <w:rPr>
          <w:rFonts w:ascii="Times New Roman" w:hAnsi="Times New Roman"/>
          <w:color w:val="000000" w:themeColor="text1"/>
          <w:sz w:val="24"/>
          <w:szCs w:val="24"/>
        </w:rPr>
        <w:t xml:space="preserve"> д</w:t>
      </w:r>
      <w:r w:rsidRPr="006E09C4">
        <w:rPr>
          <w:rFonts w:ascii="Times New Roman" w:hAnsi="Times New Roman"/>
          <w:color w:val="000000" w:themeColor="text1"/>
          <w:sz w:val="24"/>
          <w:szCs w:val="24"/>
          <w:lang w:val="tt-RU"/>
        </w:rPr>
        <w:t>әфт. язарга</w:t>
      </w:r>
    </w:p>
    <w:p w:rsidR="00A539A7" w:rsidRPr="006E09C4" w:rsidRDefault="00A539A7" w:rsidP="006E09C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6E09C4">
        <w:rPr>
          <w:rFonts w:ascii="Times New Roman" w:hAnsi="Times New Roman"/>
          <w:color w:val="000000" w:themeColor="text1"/>
          <w:sz w:val="24"/>
          <w:szCs w:val="24"/>
          <w:lang w:val="tt-RU"/>
        </w:rPr>
        <w:t>Өй эше.</w:t>
      </w:r>
    </w:p>
    <w:p w:rsidR="00A539A7" w:rsidRPr="006E09C4" w:rsidRDefault="00A539A7" w:rsidP="006E09C4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6E09C4">
        <w:rPr>
          <w:rFonts w:ascii="Times New Roman" w:hAnsi="Times New Roman"/>
          <w:color w:val="000000" w:themeColor="text1"/>
          <w:sz w:val="24"/>
          <w:szCs w:val="24"/>
          <w:lang w:val="tt-RU"/>
        </w:rPr>
        <w:t>Праграф 27 укырга.</w:t>
      </w:r>
    </w:p>
    <w:p w:rsidR="00A539A7" w:rsidRPr="006E09C4" w:rsidRDefault="00A539A7" w:rsidP="006E09C4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6E09C4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116 бит. 4 сор. телдән җавап әзерләргә</w:t>
      </w:r>
    </w:p>
    <w:bookmarkEnd w:id="0"/>
    <w:p w:rsidR="00A539A7" w:rsidRPr="006E09C4" w:rsidRDefault="00A539A7" w:rsidP="006E09C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sectPr w:rsidR="00A539A7" w:rsidRPr="006E0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435765"/>
    <w:multiLevelType w:val="hybridMultilevel"/>
    <w:tmpl w:val="ED2437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DA5322"/>
    <w:multiLevelType w:val="hybridMultilevel"/>
    <w:tmpl w:val="E1145A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A83300"/>
    <w:multiLevelType w:val="hybridMultilevel"/>
    <w:tmpl w:val="D3E457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65B"/>
    <w:rsid w:val="0056765B"/>
    <w:rsid w:val="006E09C4"/>
    <w:rsid w:val="00A539A7"/>
    <w:rsid w:val="00A81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86615F-F6F5-4B97-B3A3-ED8C41EBE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65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76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2020-04-16T15:55:00Z</dcterms:created>
  <dcterms:modified xsi:type="dcterms:W3CDTF">2020-04-17T18:37:00Z</dcterms:modified>
</cp:coreProperties>
</file>